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3C7510" w14:textId="77777777" w:rsidR="00F271C1" w:rsidRPr="00B366AE" w:rsidRDefault="00F271C1" w:rsidP="00B366AE">
      <w:pPr>
        <w:spacing w:line="480" w:lineRule="auto"/>
        <w:ind w:firstLine="720"/>
        <w:jc w:val="both"/>
        <w:rPr>
          <w:rFonts w:ascii="Times New Roman" w:hAnsi="Times New Roman" w:cs="Times New Roman"/>
          <w:sz w:val="24"/>
          <w:szCs w:val="24"/>
        </w:rPr>
      </w:pPr>
    </w:p>
    <w:p w14:paraId="3263BF14" w14:textId="77777777" w:rsidR="000D39A1" w:rsidRPr="00B366AE" w:rsidRDefault="000D39A1" w:rsidP="00B366AE">
      <w:pPr>
        <w:spacing w:line="480" w:lineRule="auto"/>
        <w:ind w:firstLine="720"/>
        <w:jc w:val="both"/>
        <w:rPr>
          <w:rFonts w:ascii="Times New Roman" w:hAnsi="Times New Roman" w:cs="Times New Roman"/>
          <w:sz w:val="24"/>
          <w:szCs w:val="24"/>
        </w:rPr>
      </w:pPr>
    </w:p>
    <w:p w14:paraId="37A63B0E" w14:textId="77777777" w:rsidR="000D39A1" w:rsidRPr="00B366AE" w:rsidRDefault="000D39A1" w:rsidP="00B366AE">
      <w:pPr>
        <w:spacing w:line="480" w:lineRule="auto"/>
        <w:ind w:firstLine="720"/>
        <w:jc w:val="both"/>
        <w:rPr>
          <w:rFonts w:ascii="Times New Roman" w:hAnsi="Times New Roman" w:cs="Times New Roman"/>
          <w:sz w:val="24"/>
          <w:szCs w:val="24"/>
        </w:rPr>
      </w:pPr>
    </w:p>
    <w:p w14:paraId="7F346B4A" w14:textId="77777777" w:rsidR="00B366AE" w:rsidRPr="00B366AE" w:rsidRDefault="00B366AE" w:rsidP="00B366AE">
      <w:pPr>
        <w:spacing w:line="480" w:lineRule="auto"/>
        <w:ind w:firstLine="720"/>
        <w:jc w:val="both"/>
        <w:rPr>
          <w:rFonts w:ascii="Times New Roman" w:hAnsi="Times New Roman" w:cs="Times New Roman"/>
          <w:sz w:val="24"/>
          <w:szCs w:val="24"/>
        </w:rPr>
      </w:pPr>
    </w:p>
    <w:p w14:paraId="1904E29B" w14:textId="77777777" w:rsidR="00B366AE" w:rsidRPr="00B366AE" w:rsidRDefault="00B366AE" w:rsidP="00B366AE">
      <w:pPr>
        <w:spacing w:line="480" w:lineRule="auto"/>
        <w:ind w:firstLine="720"/>
        <w:jc w:val="both"/>
        <w:rPr>
          <w:rFonts w:ascii="Times New Roman" w:hAnsi="Times New Roman" w:cs="Times New Roman"/>
          <w:sz w:val="24"/>
          <w:szCs w:val="24"/>
        </w:rPr>
      </w:pPr>
    </w:p>
    <w:p w14:paraId="6B761D5D" w14:textId="77777777" w:rsidR="000D39A1" w:rsidRPr="00B366AE" w:rsidRDefault="000D39A1" w:rsidP="00B366AE">
      <w:pPr>
        <w:spacing w:line="480" w:lineRule="auto"/>
        <w:jc w:val="both"/>
        <w:rPr>
          <w:rFonts w:ascii="Times New Roman" w:hAnsi="Times New Roman" w:cs="Times New Roman"/>
          <w:sz w:val="24"/>
          <w:szCs w:val="24"/>
        </w:rPr>
      </w:pPr>
    </w:p>
    <w:p w14:paraId="2D515672" w14:textId="77777777" w:rsidR="000D39A1" w:rsidRPr="00B366AE" w:rsidRDefault="000D39A1" w:rsidP="00B366AE">
      <w:pPr>
        <w:spacing w:line="480" w:lineRule="auto"/>
        <w:ind w:firstLine="720"/>
        <w:jc w:val="both"/>
        <w:rPr>
          <w:rFonts w:ascii="Times New Roman" w:hAnsi="Times New Roman" w:cs="Times New Roman"/>
          <w:sz w:val="24"/>
          <w:szCs w:val="24"/>
        </w:rPr>
      </w:pPr>
    </w:p>
    <w:p w14:paraId="7CBCCF96" w14:textId="77777777" w:rsidR="004432CC" w:rsidRDefault="004432CC" w:rsidP="00815D9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The ideal team player </w:t>
      </w:r>
    </w:p>
    <w:p w14:paraId="246E2F5A" w14:textId="0D25C32A" w:rsidR="000D39A1" w:rsidRPr="00B366AE" w:rsidRDefault="007D7939" w:rsidP="00815D98">
      <w:pPr>
        <w:spacing w:line="480" w:lineRule="auto"/>
        <w:ind w:firstLine="720"/>
        <w:jc w:val="center"/>
        <w:rPr>
          <w:rFonts w:ascii="Times New Roman" w:hAnsi="Times New Roman" w:cs="Times New Roman"/>
          <w:sz w:val="24"/>
          <w:szCs w:val="24"/>
        </w:rPr>
      </w:pPr>
      <w:r w:rsidRPr="00B366AE">
        <w:rPr>
          <w:rFonts w:ascii="Times New Roman" w:hAnsi="Times New Roman" w:cs="Times New Roman"/>
          <w:sz w:val="24"/>
          <w:szCs w:val="24"/>
        </w:rPr>
        <w:t>Name</w:t>
      </w:r>
    </w:p>
    <w:p w14:paraId="321B64AA" w14:textId="77777777" w:rsidR="00B366AE" w:rsidRPr="00B366AE" w:rsidRDefault="007D7939" w:rsidP="00815D98">
      <w:pPr>
        <w:spacing w:line="480" w:lineRule="auto"/>
        <w:ind w:firstLine="720"/>
        <w:jc w:val="center"/>
        <w:rPr>
          <w:rFonts w:ascii="Times New Roman" w:hAnsi="Times New Roman" w:cs="Times New Roman"/>
          <w:sz w:val="24"/>
          <w:szCs w:val="24"/>
        </w:rPr>
      </w:pPr>
      <w:r w:rsidRPr="00B366AE">
        <w:rPr>
          <w:rFonts w:ascii="Times New Roman" w:hAnsi="Times New Roman" w:cs="Times New Roman"/>
          <w:sz w:val="24"/>
          <w:szCs w:val="24"/>
        </w:rPr>
        <w:t>Institution</w:t>
      </w:r>
    </w:p>
    <w:p w14:paraId="5FF1A6D9" w14:textId="77777777" w:rsidR="00B366AE" w:rsidRPr="00B366AE" w:rsidRDefault="007D7939" w:rsidP="00815D98">
      <w:pPr>
        <w:spacing w:line="480" w:lineRule="auto"/>
        <w:ind w:firstLine="720"/>
        <w:jc w:val="center"/>
        <w:rPr>
          <w:rFonts w:ascii="Times New Roman" w:hAnsi="Times New Roman" w:cs="Times New Roman"/>
          <w:sz w:val="24"/>
          <w:szCs w:val="24"/>
        </w:rPr>
      </w:pPr>
      <w:r w:rsidRPr="00B366AE">
        <w:rPr>
          <w:rFonts w:ascii="Times New Roman" w:hAnsi="Times New Roman" w:cs="Times New Roman"/>
          <w:sz w:val="24"/>
          <w:szCs w:val="24"/>
        </w:rPr>
        <w:t>Course</w:t>
      </w:r>
    </w:p>
    <w:p w14:paraId="549AAB8C" w14:textId="77777777" w:rsidR="00B366AE" w:rsidRPr="00B366AE" w:rsidRDefault="007D7939" w:rsidP="00815D98">
      <w:pPr>
        <w:spacing w:line="480" w:lineRule="auto"/>
        <w:ind w:firstLine="720"/>
        <w:jc w:val="center"/>
        <w:rPr>
          <w:rFonts w:ascii="Times New Roman" w:hAnsi="Times New Roman" w:cs="Times New Roman"/>
          <w:sz w:val="24"/>
          <w:szCs w:val="24"/>
        </w:rPr>
      </w:pPr>
      <w:r w:rsidRPr="00B366AE">
        <w:rPr>
          <w:rFonts w:ascii="Times New Roman" w:hAnsi="Times New Roman" w:cs="Times New Roman"/>
          <w:sz w:val="24"/>
          <w:szCs w:val="24"/>
        </w:rPr>
        <w:t>Date</w:t>
      </w:r>
    </w:p>
    <w:p w14:paraId="4CB3F618" w14:textId="77777777" w:rsidR="000D39A1" w:rsidRPr="00B366AE" w:rsidRDefault="000D39A1" w:rsidP="00B366AE">
      <w:pPr>
        <w:spacing w:line="480" w:lineRule="auto"/>
        <w:ind w:firstLine="720"/>
        <w:jc w:val="both"/>
        <w:rPr>
          <w:rFonts w:ascii="Times New Roman" w:hAnsi="Times New Roman" w:cs="Times New Roman"/>
          <w:sz w:val="24"/>
          <w:szCs w:val="24"/>
        </w:rPr>
      </w:pPr>
    </w:p>
    <w:p w14:paraId="2EF4E790" w14:textId="77777777" w:rsidR="000D39A1" w:rsidRPr="00B366AE" w:rsidRDefault="000D39A1" w:rsidP="00B366AE">
      <w:pPr>
        <w:spacing w:line="480" w:lineRule="auto"/>
        <w:ind w:firstLine="720"/>
        <w:jc w:val="both"/>
        <w:rPr>
          <w:rFonts w:ascii="Times New Roman" w:hAnsi="Times New Roman" w:cs="Times New Roman"/>
          <w:sz w:val="24"/>
          <w:szCs w:val="24"/>
        </w:rPr>
      </w:pPr>
    </w:p>
    <w:p w14:paraId="046447EC" w14:textId="77777777" w:rsidR="000D39A1" w:rsidRPr="00B366AE" w:rsidRDefault="000D39A1" w:rsidP="00B366AE">
      <w:pPr>
        <w:spacing w:line="480" w:lineRule="auto"/>
        <w:ind w:firstLine="720"/>
        <w:jc w:val="both"/>
        <w:rPr>
          <w:rFonts w:ascii="Times New Roman" w:hAnsi="Times New Roman" w:cs="Times New Roman"/>
          <w:sz w:val="24"/>
          <w:szCs w:val="24"/>
        </w:rPr>
      </w:pPr>
    </w:p>
    <w:p w14:paraId="1627DC96" w14:textId="77777777" w:rsidR="000D39A1" w:rsidRPr="00B366AE" w:rsidRDefault="000D39A1" w:rsidP="00B366AE">
      <w:pPr>
        <w:spacing w:line="480" w:lineRule="auto"/>
        <w:ind w:firstLine="720"/>
        <w:jc w:val="both"/>
        <w:rPr>
          <w:rFonts w:ascii="Times New Roman" w:hAnsi="Times New Roman" w:cs="Times New Roman"/>
          <w:sz w:val="24"/>
          <w:szCs w:val="24"/>
        </w:rPr>
      </w:pPr>
    </w:p>
    <w:p w14:paraId="124634A5" w14:textId="77777777" w:rsidR="000D39A1" w:rsidRPr="00B366AE" w:rsidRDefault="000D39A1" w:rsidP="00B366AE">
      <w:pPr>
        <w:spacing w:line="480" w:lineRule="auto"/>
        <w:ind w:firstLine="720"/>
        <w:jc w:val="both"/>
        <w:rPr>
          <w:rFonts w:ascii="Times New Roman" w:hAnsi="Times New Roman" w:cs="Times New Roman"/>
          <w:sz w:val="24"/>
          <w:szCs w:val="24"/>
        </w:rPr>
      </w:pPr>
    </w:p>
    <w:p w14:paraId="2A5E62BA" w14:textId="77777777" w:rsidR="001D408E" w:rsidRDefault="001D408E" w:rsidP="001D408E">
      <w:pPr>
        <w:spacing w:line="480" w:lineRule="auto"/>
        <w:rPr>
          <w:rFonts w:ascii="Times New Roman" w:hAnsi="Times New Roman" w:cs="Times New Roman"/>
          <w:b/>
          <w:sz w:val="24"/>
          <w:szCs w:val="24"/>
        </w:rPr>
      </w:pPr>
    </w:p>
    <w:p w14:paraId="01FE49AC" w14:textId="77777777" w:rsidR="001D408E" w:rsidRDefault="001D408E" w:rsidP="001D408E">
      <w:pPr>
        <w:spacing w:line="480" w:lineRule="auto"/>
        <w:ind w:firstLine="720"/>
        <w:jc w:val="center"/>
        <w:rPr>
          <w:rFonts w:ascii="Arial" w:hAnsi="Arial" w:cs="Arial"/>
          <w:color w:val="222222"/>
          <w:shd w:val="clear" w:color="auto" w:fill="FFFFFF"/>
        </w:rPr>
      </w:pPr>
      <w:r w:rsidRPr="001D408E">
        <w:rPr>
          <w:rFonts w:ascii="Times New Roman" w:hAnsi="Times New Roman" w:cs="Times New Roman"/>
          <w:b/>
          <w:sz w:val="24"/>
          <w:szCs w:val="24"/>
          <w:shd w:val="clear" w:color="auto" w:fill="FFFFFF"/>
        </w:rPr>
        <w:t>Lencioni, P. M. (2016). </w:t>
      </w:r>
      <w:r w:rsidRPr="001D408E">
        <w:rPr>
          <w:rFonts w:ascii="Times New Roman" w:hAnsi="Times New Roman" w:cs="Times New Roman"/>
          <w:b/>
          <w:i/>
          <w:iCs/>
          <w:sz w:val="24"/>
          <w:szCs w:val="24"/>
          <w:shd w:val="clear" w:color="auto" w:fill="FFFFFF"/>
        </w:rPr>
        <w:t>The ideal team player: How to recognize and cultivate the three essential virtues</w:t>
      </w:r>
      <w:r w:rsidRPr="001D408E">
        <w:rPr>
          <w:rFonts w:ascii="Times New Roman" w:hAnsi="Times New Roman" w:cs="Times New Roman"/>
          <w:b/>
          <w:sz w:val="24"/>
          <w:szCs w:val="24"/>
          <w:shd w:val="clear" w:color="auto" w:fill="FFFFFF"/>
        </w:rPr>
        <w:t>. John Wiley &amp; Sons</w:t>
      </w:r>
      <w:r>
        <w:rPr>
          <w:rFonts w:ascii="Arial" w:hAnsi="Arial" w:cs="Arial"/>
          <w:color w:val="222222"/>
          <w:sz w:val="20"/>
          <w:szCs w:val="20"/>
          <w:shd w:val="clear" w:color="auto" w:fill="FFFFFF"/>
        </w:rPr>
        <w:t>.</w:t>
      </w:r>
    </w:p>
    <w:p w14:paraId="135D05A2" w14:textId="77777777" w:rsidR="00F271C1" w:rsidRPr="00B366AE" w:rsidRDefault="007D7939" w:rsidP="00B366AE">
      <w:pPr>
        <w:spacing w:line="480" w:lineRule="auto"/>
        <w:ind w:firstLine="720"/>
        <w:jc w:val="center"/>
        <w:rPr>
          <w:rFonts w:ascii="Times New Roman" w:hAnsi="Times New Roman" w:cs="Times New Roman"/>
          <w:b/>
          <w:sz w:val="24"/>
          <w:szCs w:val="24"/>
        </w:rPr>
      </w:pPr>
      <w:r w:rsidRPr="00B366AE">
        <w:rPr>
          <w:rFonts w:ascii="Times New Roman" w:hAnsi="Times New Roman" w:cs="Times New Roman"/>
          <w:b/>
          <w:sz w:val="24"/>
          <w:szCs w:val="24"/>
        </w:rPr>
        <w:t>SUMMARY</w:t>
      </w:r>
    </w:p>
    <w:p w14:paraId="72ADC987" w14:textId="77777777" w:rsidR="00B42A64" w:rsidRPr="00B366AE" w:rsidRDefault="007D7939" w:rsidP="00B366AE">
      <w:pPr>
        <w:spacing w:line="480" w:lineRule="auto"/>
        <w:ind w:firstLine="720"/>
        <w:jc w:val="both"/>
        <w:rPr>
          <w:rFonts w:ascii="Times New Roman" w:hAnsi="Times New Roman" w:cs="Times New Roman"/>
          <w:sz w:val="24"/>
          <w:szCs w:val="24"/>
          <w:shd w:val="clear" w:color="auto" w:fill="FFFFFF"/>
        </w:rPr>
      </w:pPr>
      <w:r w:rsidRPr="00B366AE">
        <w:rPr>
          <w:rFonts w:ascii="Times New Roman" w:hAnsi="Times New Roman" w:cs="Times New Roman"/>
          <w:sz w:val="24"/>
          <w:szCs w:val="24"/>
        </w:rPr>
        <w:t>In the book ‘’</w:t>
      </w:r>
      <w:r w:rsidRPr="00B366AE">
        <w:rPr>
          <w:rFonts w:ascii="Times New Roman" w:hAnsi="Times New Roman" w:cs="Times New Roman"/>
          <w:sz w:val="24"/>
          <w:szCs w:val="24"/>
          <w:shd w:val="clear" w:color="auto" w:fill="FFFFFF"/>
        </w:rPr>
        <w:t>The Ideal Team Player’’ by autho</w:t>
      </w:r>
      <w:r w:rsidR="00291AB3" w:rsidRPr="00B366AE">
        <w:rPr>
          <w:rFonts w:ascii="Times New Roman" w:hAnsi="Times New Roman" w:cs="Times New Roman"/>
          <w:sz w:val="24"/>
          <w:szCs w:val="24"/>
          <w:shd w:val="clear" w:color="auto" w:fill="FFFFFF"/>
        </w:rPr>
        <w:t>r Lencioni Patrick</w:t>
      </w:r>
      <w:r w:rsidRPr="00B366AE">
        <w:rPr>
          <w:rFonts w:ascii="Times New Roman" w:hAnsi="Times New Roman" w:cs="Times New Roman"/>
          <w:sz w:val="24"/>
          <w:szCs w:val="24"/>
          <w:shd w:val="clear" w:color="auto" w:fill="FFFFFF"/>
        </w:rPr>
        <w:t xml:space="preserve">, there are several themes. For instance, we have the theme of leadership, culture, and the theme of organizational change. Leadership has emerged as an essential </w:t>
      </w:r>
      <w:r w:rsidR="00E870B5" w:rsidRPr="00B366AE">
        <w:rPr>
          <w:rFonts w:ascii="Times New Roman" w:hAnsi="Times New Roman" w:cs="Times New Roman"/>
          <w:sz w:val="24"/>
          <w:szCs w:val="24"/>
          <w:shd w:val="clear" w:color="auto" w:fill="FFFFFF"/>
        </w:rPr>
        <w:t>factor that should be upheld in different organizations, such as</w:t>
      </w:r>
      <w:r w:rsidR="00BD3D7D">
        <w:rPr>
          <w:rFonts w:ascii="Times New Roman" w:hAnsi="Times New Roman" w:cs="Times New Roman"/>
          <w:sz w:val="24"/>
          <w:szCs w:val="24"/>
          <w:shd w:val="clear" w:color="auto" w:fill="FFFFFF"/>
        </w:rPr>
        <w:t xml:space="preserve"> church fields</w:t>
      </w:r>
      <w:r w:rsidR="00E870B5" w:rsidRPr="00B366AE">
        <w:rPr>
          <w:rFonts w:ascii="Times New Roman" w:hAnsi="Times New Roman" w:cs="Times New Roman"/>
          <w:sz w:val="24"/>
          <w:szCs w:val="24"/>
          <w:shd w:val="clear" w:color="auto" w:fill="FFFFFF"/>
        </w:rPr>
        <w:t xml:space="preserve">. For a </w:t>
      </w:r>
      <w:r w:rsidR="00BD3D7D">
        <w:rPr>
          <w:rFonts w:ascii="Times New Roman" w:hAnsi="Times New Roman" w:cs="Times New Roman"/>
          <w:sz w:val="24"/>
          <w:szCs w:val="24"/>
          <w:shd w:val="clear" w:color="auto" w:fill="FFFFFF"/>
        </w:rPr>
        <w:t xml:space="preserve">church field </w:t>
      </w:r>
      <w:r w:rsidR="00E870B5" w:rsidRPr="00B366AE">
        <w:rPr>
          <w:rFonts w:ascii="Times New Roman" w:hAnsi="Times New Roman" w:cs="Times New Roman"/>
          <w:sz w:val="24"/>
          <w:szCs w:val="24"/>
          <w:shd w:val="clear" w:color="auto" w:fill="FFFFFF"/>
        </w:rPr>
        <w:t xml:space="preserve">to be </w:t>
      </w:r>
      <w:r w:rsidR="00BD3D7D" w:rsidRPr="00B366AE">
        <w:rPr>
          <w:rFonts w:ascii="Times New Roman" w:hAnsi="Times New Roman" w:cs="Times New Roman"/>
          <w:sz w:val="24"/>
          <w:szCs w:val="24"/>
          <w:shd w:val="clear" w:color="auto" w:fill="FFFFFF"/>
        </w:rPr>
        <w:t>healthy</w:t>
      </w:r>
      <w:r w:rsidR="00E870B5" w:rsidRPr="00B366AE">
        <w:rPr>
          <w:rFonts w:ascii="Times New Roman" w:hAnsi="Times New Roman" w:cs="Times New Roman"/>
          <w:sz w:val="24"/>
          <w:szCs w:val="24"/>
          <w:shd w:val="clear" w:color="auto" w:fill="FFFFFF"/>
        </w:rPr>
        <w:t xml:space="preserve"> there should be the implementation of good leadership. This leadership should be capable of influencing other people who are out of the interest of </w:t>
      </w:r>
      <w:r w:rsidR="00BD3D7D">
        <w:rPr>
          <w:rFonts w:ascii="Times New Roman" w:hAnsi="Times New Roman" w:cs="Times New Roman"/>
          <w:sz w:val="24"/>
          <w:szCs w:val="24"/>
          <w:shd w:val="clear" w:color="auto" w:fill="FFFFFF"/>
        </w:rPr>
        <w:t>religious</w:t>
      </w:r>
      <w:r w:rsidR="00E870B5" w:rsidRPr="00B366AE">
        <w:rPr>
          <w:rFonts w:ascii="Times New Roman" w:hAnsi="Times New Roman" w:cs="Times New Roman"/>
          <w:sz w:val="24"/>
          <w:szCs w:val="24"/>
          <w:shd w:val="clear" w:color="auto" w:fill="FFFFFF"/>
        </w:rPr>
        <w:t xml:space="preserve">. Organizational change has been portrayed as a theme that should be practiced in </w:t>
      </w:r>
      <w:r w:rsidR="00BD3D7D">
        <w:rPr>
          <w:rFonts w:ascii="Times New Roman" w:hAnsi="Times New Roman" w:cs="Times New Roman"/>
          <w:sz w:val="24"/>
          <w:szCs w:val="24"/>
          <w:shd w:val="clear" w:color="auto" w:fill="FFFFFF"/>
        </w:rPr>
        <w:t xml:space="preserve">churches </w:t>
      </w:r>
      <w:r w:rsidR="001D408E">
        <w:rPr>
          <w:rFonts w:ascii="Times New Roman" w:hAnsi="Times New Roman" w:cs="Times New Roman"/>
          <w:sz w:val="24"/>
          <w:szCs w:val="24"/>
          <w:shd w:val="clear" w:color="auto" w:fill="FFFFFF"/>
        </w:rPr>
        <w:t>to ensure that the</w:t>
      </w:r>
      <w:r w:rsidR="00E870B5" w:rsidRPr="00B366AE">
        <w:rPr>
          <w:rFonts w:ascii="Times New Roman" w:hAnsi="Times New Roman" w:cs="Times New Roman"/>
          <w:sz w:val="24"/>
          <w:szCs w:val="24"/>
          <w:shd w:val="clear" w:color="auto" w:fill="FFFFFF"/>
        </w:rPr>
        <w:t xml:space="preserve"> system fits the prevailing requirements. Culture has emerged as a theme that plays major roles in determining </w:t>
      </w:r>
      <w:r w:rsidR="00BD3D7D">
        <w:rPr>
          <w:rFonts w:ascii="Times New Roman" w:hAnsi="Times New Roman" w:cs="Times New Roman"/>
          <w:sz w:val="24"/>
          <w:szCs w:val="24"/>
          <w:shd w:val="clear" w:color="auto" w:fill="FFFFFF"/>
        </w:rPr>
        <w:t xml:space="preserve">church </w:t>
      </w:r>
      <w:r w:rsidR="00992C6D" w:rsidRPr="00B366AE">
        <w:rPr>
          <w:rFonts w:ascii="Times New Roman" w:hAnsi="Times New Roman" w:cs="Times New Roman"/>
          <w:sz w:val="24"/>
          <w:szCs w:val="24"/>
          <w:shd w:val="clear" w:color="auto" w:fill="FFFFFF"/>
        </w:rPr>
        <w:t>organizations' performance, management, and teamwork</w:t>
      </w:r>
      <w:r w:rsidR="00E870B5" w:rsidRPr="00B366AE">
        <w:rPr>
          <w:rFonts w:ascii="Times New Roman" w:hAnsi="Times New Roman" w:cs="Times New Roman"/>
          <w:sz w:val="24"/>
          <w:szCs w:val="24"/>
          <w:shd w:val="clear" w:color="auto" w:fill="FFFFFF"/>
        </w:rPr>
        <w:t xml:space="preserve">. </w:t>
      </w:r>
    </w:p>
    <w:p w14:paraId="1019414C" w14:textId="77777777" w:rsidR="00974C48" w:rsidRPr="00B366AE" w:rsidRDefault="007D7939" w:rsidP="00B366AE">
      <w:pPr>
        <w:spacing w:line="480" w:lineRule="auto"/>
        <w:ind w:firstLine="720"/>
        <w:jc w:val="both"/>
        <w:rPr>
          <w:rFonts w:ascii="Times New Roman" w:hAnsi="Times New Roman" w:cs="Times New Roman"/>
          <w:sz w:val="24"/>
          <w:szCs w:val="24"/>
          <w:shd w:val="clear" w:color="auto" w:fill="FFFFFF"/>
        </w:rPr>
      </w:pPr>
      <w:r w:rsidRPr="00B366AE">
        <w:rPr>
          <w:rFonts w:ascii="Times New Roman" w:hAnsi="Times New Roman" w:cs="Times New Roman"/>
          <w:sz w:val="24"/>
          <w:szCs w:val="24"/>
          <w:shd w:val="clear" w:color="auto" w:fill="FFFFFF"/>
        </w:rPr>
        <w:t>Lencioni Patrick</w:t>
      </w:r>
      <w:r w:rsidR="00E870B5" w:rsidRPr="00B366AE">
        <w:rPr>
          <w:rFonts w:ascii="Times New Roman" w:hAnsi="Times New Roman" w:cs="Times New Roman"/>
          <w:sz w:val="24"/>
          <w:szCs w:val="24"/>
          <w:shd w:val="clear" w:color="auto" w:fill="FFFFFF"/>
        </w:rPr>
        <w:t xml:space="preserve"> </w:t>
      </w:r>
      <w:r w:rsidR="00B42A64" w:rsidRPr="00B366AE">
        <w:rPr>
          <w:rFonts w:ascii="Times New Roman" w:hAnsi="Times New Roman" w:cs="Times New Roman"/>
          <w:sz w:val="24"/>
          <w:szCs w:val="24"/>
          <w:shd w:val="clear" w:color="auto" w:fill="FFFFFF"/>
        </w:rPr>
        <w:t xml:space="preserve">portrays the concept of </w:t>
      </w:r>
      <w:r w:rsidR="00EB3A79" w:rsidRPr="00B366AE">
        <w:rPr>
          <w:rFonts w:ascii="Times New Roman" w:hAnsi="Times New Roman" w:cs="Times New Roman"/>
          <w:sz w:val="24"/>
          <w:szCs w:val="24"/>
          <w:shd w:val="clear" w:color="auto" w:fill="FFFFFF"/>
        </w:rPr>
        <w:t xml:space="preserve">the absence of trust. Concerning the health of a church, an absence of trust </w:t>
      </w:r>
      <w:r w:rsidR="001D408E">
        <w:rPr>
          <w:rFonts w:ascii="Times New Roman" w:hAnsi="Times New Roman" w:cs="Times New Roman"/>
          <w:sz w:val="24"/>
          <w:szCs w:val="24"/>
          <w:shd w:val="clear" w:color="auto" w:fill="FFFFFF"/>
        </w:rPr>
        <w:t xml:space="preserve">is </w:t>
      </w:r>
      <w:r w:rsidR="00EB3A79" w:rsidRPr="00B366AE">
        <w:rPr>
          <w:rFonts w:ascii="Times New Roman" w:hAnsi="Times New Roman" w:cs="Times New Roman"/>
          <w:sz w:val="24"/>
          <w:szCs w:val="24"/>
          <w:shd w:val="clear" w:color="auto" w:fill="FFFFFF"/>
        </w:rPr>
        <w:t xml:space="preserve">witnessed in cases where the people involved </w:t>
      </w:r>
      <w:r w:rsidR="001D408E">
        <w:rPr>
          <w:rFonts w:ascii="Times New Roman" w:hAnsi="Times New Roman" w:cs="Times New Roman"/>
          <w:sz w:val="24"/>
          <w:szCs w:val="24"/>
          <w:shd w:val="clear" w:color="auto" w:fill="FFFFFF"/>
        </w:rPr>
        <w:t xml:space="preserve">in systems that </w:t>
      </w:r>
      <w:r w:rsidR="00EB3A79" w:rsidRPr="00B366AE">
        <w:rPr>
          <w:rFonts w:ascii="Times New Roman" w:hAnsi="Times New Roman" w:cs="Times New Roman"/>
          <w:sz w:val="24"/>
          <w:szCs w:val="24"/>
          <w:shd w:val="clear" w:color="auto" w:fill="FFFFFF"/>
        </w:rPr>
        <w:t>are not willing to be vulnerable with the</w:t>
      </w:r>
      <w:r w:rsidR="001D408E">
        <w:rPr>
          <w:rFonts w:ascii="Times New Roman" w:hAnsi="Times New Roman" w:cs="Times New Roman"/>
          <w:sz w:val="24"/>
          <w:szCs w:val="24"/>
          <w:shd w:val="clear" w:color="auto" w:fill="FFFFFF"/>
        </w:rPr>
        <w:t xml:space="preserve"> organization. P</w:t>
      </w:r>
      <w:r w:rsidR="00EB3A79" w:rsidRPr="00B366AE">
        <w:rPr>
          <w:rFonts w:ascii="Times New Roman" w:hAnsi="Times New Roman" w:cs="Times New Roman"/>
          <w:sz w:val="24"/>
          <w:szCs w:val="24"/>
          <w:shd w:val="clear" w:color="auto" w:fill="FFFFFF"/>
        </w:rPr>
        <w:t xml:space="preserve">rinciples such as humility and hunger have been displayed in the book </w:t>
      </w:r>
      <w:r w:rsidR="00EB3A79" w:rsidRPr="00B366AE">
        <w:rPr>
          <w:rFonts w:ascii="Times New Roman" w:hAnsi="Times New Roman" w:cs="Times New Roman"/>
          <w:sz w:val="24"/>
          <w:szCs w:val="24"/>
        </w:rPr>
        <w:t>’</w:t>
      </w:r>
      <w:r w:rsidR="00EB3A79" w:rsidRPr="00B366AE">
        <w:rPr>
          <w:rFonts w:ascii="Times New Roman" w:hAnsi="Times New Roman" w:cs="Times New Roman"/>
          <w:sz w:val="24"/>
          <w:szCs w:val="24"/>
          <w:shd w:val="clear" w:color="auto" w:fill="FFFFFF"/>
        </w:rPr>
        <w:t>The Ideal Team Player’’</w:t>
      </w:r>
      <w:r w:rsidR="001D408E">
        <w:rPr>
          <w:rFonts w:ascii="Times New Roman" w:hAnsi="Times New Roman" w:cs="Times New Roman"/>
          <w:sz w:val="24"/>
          <w:szCs w:val="24"/>
          <w:shd w:val="clear" w:color="auto" w:fill="FFFFFF"/>
        </w:rPr>
        <w:t xml:space="preserve"> where is</w:t>
      </w:r>
      <w:r w:rsidR="00EB3A79" w:rsidRPr="00B366AE">
        <w:rPr>
          <w:rFonts w:ascii="Times New Roman" w:hAnsi="Times New Roman" w:cs="Times New Roman"/>
          <w:sz w:val="24"/>
          <w:szCs w:val="24"/>
          <w:shd w:val="clear" w:color="auto" w:fill="FFFFFF"/>
        </w:rPr>
        <w:t xml:space="preserve"> evidenced and practiced in </w:t>
      </w:r>
      <w:r w:rsidR="001D408E">
        <w:rPr>
          <w:rFonts w:ascii="Times New Roman" w:hAnsi="Times New Roman" w:cs="Times New Roman"/>
          <w:sz w:val="24"/>
          <w:szCs w:val="24"/>
          <w:shd w:val="clear" w:color="auto" w:fill="FFFFFF"/>
        </w:rPr>
        <w:t xml:space="preserve">organizations </w:t>
      </w:r>
      <w:r w:rsidR="00EB3A79" w:rsidRPr="00B366AE">
        <w:rPr>
          <w:rFonts w:ascii="Times New Roman" w:hAnsi="Times New Roman" w:cs="Times New Roman"/>
          <w:sz w:val="24"/>
          <w:szCs w:val="24"/>
          <w:shd w:val="clear" w:color="auto" w:fill="FFFFFF"/>
        </w:rPr>
        <w:t xml:space="preserve">when an individual do things that are not going to annoy others regardless of their status. </w:t>
      </w:r>
      <w:r w:rsidR="0030206B" w:rsidRPr="00B366AE">
        <w:rPr>
          <w:rFonts w:ascii="Times New Roman" w:hAnsi="Times New Roman" w:cs="Times New Roman"/>
          <w:sz w:val="24"/>
          <w:szCs w:val="24"/>
          <w:shd w:val="clear" w:color="auto" w:fill="FFFFFF"/>
        </w:rPr>
        <w:t xml:space="preserve">Hunger is identified as </w:t>
      </w:r>
      <w:r w:rsidR="00BD3D7D" w:rsidRPr="00B366AE">
        <w:rPr>
          <w:rFonts w:ascii="Times New Roman" w:hAnsi="Times New Roman" w:cs="Times New Roman"/>
          <w:sz w:val="24"/>
          <w:szCs w:val="24"/>
          <w:shd w:val="clear" w:color="auto" w:fill="FFFFFF"/>
        </w:rPr>
        <w:t>an</w:t>
      </w:r>
      <w:r w:rsidR="0030206B" w:rsidRPr="00B366AE">
        <w:rPr>
          <w:rFonts w:ascii="Times New Roman" w:hAnsi="Times New Roman" w:cs="Times New Roman"/>
          <w:sz w:val="24"/>
          <w:szCs w:val="24"/>
          <w:shd w:val="clear" w:color="auto" w:fill="FFFFFF"/>
        </w:rPr>
        <w:t xml:space="preserve"> </w:t>
      </w:r>
      <w:r w:rsidR="001670B7" w:rsidRPr="00B366AE">
        <w:rPr>
          <w:rFonts w:ascii="Times New Roman" w:hAnsi="Times New Roman" w:cs="Times New Roman"/>
          <w:sz w:val="24"/>
          <w:szCs w:val="24"/>
          <w:shd w:val="clear" w:color="auto" w:fill="FFFFFF"/>
        </w:rPr>
        <w:t xml:space="preserve">attitude that is going to affect </w:t>
      </w:r>
      <w:r w:rsidR="001D408E">
        <w:rPr>
          <w:rFonts w:ascii="Times New Roman" w:hAnsi="Times New Roman" w:cs="Times New Roman"/>
          <w:sz w:val="24"/>
          <w:szCs w:val="24"/>
          <w:shd w:val="clear" w:color="auto" w:fill="FFFFFF"/>
        </w:rPr>
        <w:t xml:space="preserve">teamwork </w:t>
      </w:r>
      <w:r w:rsidR="001670B7" w:rsidRPr="00B366AE">
        <w:rPr>
          <w:rFonts w:ascii="Times New Roman" w:hAnsi="Times New Roman" w:cs="Times New Roman"/>
          <w:sz w:val="24"/>
          <w:szCs w:val="24"/>
          <w:shd w:val="clear" w:color="auto" w:fill="FFFFFF"/>
        </w:rPr>
        <w:t xml:space="preserve">because some members will </w:t>
      </w:r>
      <w:r w:rsidR="00BD3D7D">
        <w:rPr>
          <w:rFonts w:ascii="Times New Roman" w:hAnsi="Times New Roman" w:cs="Times New Roman"/>
          <w:sz w:val="24"/>
          <w:szCs w:val="24"/>
          <w:shd w:val="clear" w:color="auto" w:fill="FFFFFF"/>
        </w:rPr>
        <w:t>be feeling weak and discomfort in church field.</w:t>
      </w:r>
    </w:p>
    <w:p w14:paraId="33EAC0D3" w14:textId="77777777" w:rsidR="00F271C1" w:rsidRPr="00B366AE" w:rsidRDefault="007D7939" w:rsidP="00B366AE">
      <w:pPr>
        <w:spacing w:line="480" w:lineRule="auto"/>
        <w:ind w:firstLine="720"/>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CRITIQUE</w:t>
      </w:r>
    </w:p>
    <w:p w14:paraId="4FF42BAE" w14:textId="77777777" w:rsidR="00D25721" w:rsidRPr="00B366AE" w:rsidRDefault="007D7939" w:rsidP="00B366AE">
      <w:pPr>
        <w:spacing w:line="480" w:lineRule="auto"/>
        <w:ind w:firstLine="720"/>
        <w:jc w:val="both"/>
        <w:rPr>
          <w:rFonts w:ascii="Times New Roman" w:hAnsi="Times New Roman" w:cs="Times New Roman"/>
          <w:sz w:val="24"/>
          <w:szCs w:val="24"/>
          <w:shd w:val="clear" w:color="auto" w:fill="FFFFFF"/>
        </w:rPr>
      </w:pPr>
      <w:r w:rsidRPr="00B366AE">
        <w:rPr>
          <w:rFonts w:ascii="Times New Roman" w:hAnsi="Times New Roman" w:cs="Times New Roman"/>
          <w:sz w:val="24"/>
          <w:szCs w:val="24"/>
          <w:shd w:val="clear" w:color="auto" w:fill="FFFFFF"/>
        </w:rPr>
        <w:lastRenderedPageBreak/>
        <w:t xml:space="preserve">The book </w:t>
      </w:r>
      <w:r w:rsidR="00291AB3" w:rsidRPr="00B366AE">
        <w:rPr>
          <w:rFonts w:ascii="Times New Roman" w:hAnsi="Times New Roman" w:cs="Times New Roman"/>
          <w:sz w:val="24"/>
          <w:szCs w:val="24"/>
          <w:shd w:val="clear" w:color="auto" w:fill="FFFFFF"/>
        </w:rPr>
        <w:t>‘’</w:t>
      </w:r>
      <w:r w:rsidRPr="00B366AE">
        <w:rPr>
          <w:rFonts w:ascii="Times New Roman" w:hAnsi="Times New Roman" w:cs="Times New Roman"/>
          <w:sz w:val="24"/>
          <w:szCs w:val="24"/>
          <w:shd w:val="clear" w:color="auto" w:fill="FFFFFF"/>
        </w:rPr>
        <w:t>The Ideal Team Player</w:t>
      </w:r>
      <w:r w:rsidR="00291AB3" w:rsidRPr="00B366AE">
        <w:rPr>
          <w:rFonts w:ascii="Times New Roman" w:hAnsi="Times New Roman" w:cs="Times New Roman"/>
          <w:sz w:val="24"/>
          <w:szCs w:val="24"/>
          <w:shd w:val="clear" w:color="auto" w:fill="FFFFFF"/>
        </w:rPr>
        <w:t>’’</w:t>
      </w:r>
      <w:r w:rsidRPr="00B366AE">
        <w:rPr>
          <w:rFonts w:ascii="Times New Roman" w:hAnsi="Times New Roman" w:cs="Times New Roman"/>
          <w:sz w:val="24"/>
          <w:szCs w:val="24"/>
          <w:shd w:val="clear" w:color="auto" w:fill="FFFFFF"/>
        </w:rPr>
        <w:t xml:space="preserve"> by </w:t>
      </w:r>
      <w:r w:rsidR="00291AB3" w:rsidRPr="00B366AE">
        <w:rPr>
          <w:rFonts w:ascii="Times New Roman" w:hAnsi="Times New Roman" w:cs="Times New Roman"/>
          <w:sz w:val="24"/>
          <w:szCs w:val="24"/>
          <w:shd w:val="clear" w:color="auto" w:fill="FFFFFF"/>
        </w:rPr>
        <w:t xml:space="preserve">Lencioni Patrick </w:t>
      </w:r>
      <w:r w:rsidRPr="00B366AE">
        <w:rPr>
          <w:rFonts w:ascii="Times New Roman" w:hAnsi="Times New Roman" w:cs="Times New Roman"/>
          <w:sz w:val="24"/>
          <w:szCs w:val="24"/>
          <w:shd w:val="clear" w:color="auto" w:fill="FFFFFF"/>
        </w:rPr>
        <w:t xml:space="preserve">has </w:t>
      </w:r>
      <w:r w:rsidR="00291AB3" w:rsidRPr="00B366AE">
        <w:rPr>
          <w:rFonts w:ascii="Times New Roman" w:hAnsi="Times New Roman" w:cs="Times New Roman"/>
          <w:sz w:val="24"/>
          <w:szCs w:val="24"/>
          <w:shd w:val="clear" w:color="auto" w:fill="FFFFFF"/>
        </w:rPr>
        <w:t xml:space="preserve">taught me several aspects and important things essential to team players, according to team management. From this book, I have read that teamwork is comprised of merits as well as demerits. For example, </w:t>
      </w:r>
      <w:r w:rsidR="00F50880" w:rsidRPr="00B366AE">
        <w:rPr>
          <w:rFonts w:ascii="Times New Roman" w:hAnsi="Times New Roman" w:cs="Times New Roman"/>
          <w:sz w:val="24"/>
          <w:szCs w:val="24"/>
          <w:shd w:val="clear" w:color="auto" w:fill="FFFFFF"/>
        </w:rPr>
        <w:t xml:space="preserve">an organization that practices teamwork can form bonds converted into friendship </w:t>
      </w:r>
      <w:r w:rsidR="000D39A1" w:rsidRPr="00B366AE">
        <w:rPr>
          <w:rFonts w:ascii="Times New Roman" w:hAnsi="Times New Roman" w:cs="Times New Roman"/>
          <w:sz w:val="24"/>
          <w:szCs w:val="24"/>
          <w:shd w:val="clear" w:color="auto" w:fill="FFFFFF"/>
        </w:rPr>
        <w:t>and trust</w:t>
      </w:r>
      <w:r w:rsidR="00F50880" w:rsidRPr="00B366AE">
        <w:rPr>
          <w:rFonts w:ascii="Times New Roman" w:hAnsi="Times New Roman" w:cs="Times New Roman"/>
          <w:sz w:val="24"/>
          <w:szCs w:val="24"/>
          <w:shd w:val="clear" w:color="auto" w:fill="FFFFFF"/>
        </w:rPr>
        <w:t xml:space="preserve"> </w:t>
      </w:r>
      <w:r w:rsidR="000D39A1" w:rsidRPr="00B366AE">
        <w:rPr>
          <w:rFonts w:ascii="Times New Roman" w:hAnsi="Times New Roman" w:cs="Times New Roman"/>
          <w:sz w:val="24"/>
          <w:szCs w:val="24"/>
          <w:shd w:val="clear" w:color="auto" w:fill="FFFFFF"/>
        </w:rPr>
        <w:t xml:space="preserve">(Orjonikidze </w:t>
      </w:r>
      <w:r w:rsidR="000D39A1" w:rsidRPr="00B366AE">
        <w:rPr>
          <w:rFonts w:ascii="Times New Roman" w:hAnsi="Times New Roman" w:cs="Times New Roman"/>
          <w:i/>
          <w:sz w:val="24"/>
          <w:szCs w:val="24"/>
          <w:shd w:val="clear" w:color="auto" w:fill="FFFFFF"/>
        </w:rPr>
        <w:t xml:space="preserve">et al., </w:t>
      </w:r>
      <w:r w:rsidR="000D39A1" w:rsidRPr="00B366AE">
        <w:rPr>
          <w:rFonts w:ascii="Times New Roman" w:hAnsi="Times New Roman" w:cs="Times New Roman"/>
          <w:sz w:val="24"/>
          <w:szCs w:val="24"/>
          <w:shd w:val="clear" w:color="auto" w:fill="FFFFFF"/>
        </w:rPr>
        <w:t xml:space="preserve">2015). </w:t>
      </w:r>
      <w:r w:rsidR="00F50880" w:rsidRPr="00B366AE">
        <w:rPr>
          <w:rFonts w:ascii="Times New Roman" w:hAnsi="Times New Roman" w:cs="Times New Roman"/>
          <w:sz w:val="24"/>
          <w:szCs w:val="24"/>
          <w:shd w:val="clear" w:color="auto" w:fill="FFFFFF"/>
        </w:rPr>
        <w:t xml:space="preserve">On the other hand, teamwork will appear to be a disadvantage in the timelines of longer projects because many processes will take much longer and more time when teamwork is involved. </w:t>
      </w:r>
      <w:r w:rsidRPr="00B366AE">
        <w:rPr>
          <w:rFonts w:ascii="Times New Roman" w:hAnsi="Times New Roman" w:cs="Times New Roman"/>
          <w:sz w:val="24"/>
          <w:szCs w:val="24"/>
          <w:shd w:val="clear" w:color="auto" w:fill="FFFFFF"/>
        </w:rPr>
        <w:t>Moreover, I have learned from the book ‘’The Ideal Team Player'' that there are responsibilities delegated to every team's leaders. Team leaders are alleged to coach the team members on how to develop skills that will enable them as a team to achieve goals. Leaders of teams should be responsible for solving problems that occur in the church, organizing the team's initiatives, identifying the goals of the team, and finally evaluating the team's progress. All these factors are going to help in the adoption of healthy and successful teamwork.</w:t>
      </w:r>
    </w:p>
    <w:p w14:paraId="653C818F" w14:textId="77777777" w:rsidR="00974C48" w:rsidRPr="00B366AE" w:rsidRDefault="007D7939" w:rsidP="00B366AE">
      <w:pPr>
        <w:spacing w:line="480" w:lineRule="auto"/>
        <w:ind w:firstLine="720"/>
        <w:jc w:val="both"/>
        <w:rPr>
          <w:rFonts w:ascii="Times New Roman" w:hAnsi="Times New Roman" w:cs="Times New Roman"/>
          <w:sz w:val="24"/>
          <w:szCs w:val="24"/>
          <w:shd w:val="clear" w:color="auto" w:fill="FFFFFF"/>
        </w:rPr>
      </w:pPr>
      <w:r w:rsidRPr="00B366AE">
        <w:rPr>
          <w:rFonts w:ascii="Times New Roman" w:hAnsi="Times New Roman" w:cs="Times New Roman"/>
          <w:sz w:val="24"/>
          <w:szCs w:val="24"/>
          <w:shd w:val="clear" w:color="auto" w:fill="FFFFFF"/>
        </w:rPr>
        <w:t xml:space="preserve"> I agree with the reading of Lencioni Patrick that is based on teamwork. This is because teamwork good teamwork will provide a synthetic way that will permit people to work with other people who are committed and focused on working to attain a shared and common goal. </w:t>
      </w:r>
      <w:r w:rsidR="004D761A" w:rsidRPr="00B366AE">
        <w:rPr>
          <w:rFonts w:ascii="Times New Roman" w:hAnsi="Times New Roman" w:cs="Times New Roman"/>
          <w:sz w:val="24"/>
          <w:szCs w:val="24"/>
          <w:shd w:val="clear" w:color="auto" w:fill="FFFFFF"/>
        </w:rPr>
        <w:t>Besides, I agree with the readings in ‘’The Ideal Team Player’’ because as a team, we can work together to communicate every day in different ways that will address our issues well, exercise all activities we are involved in together as a team, and also clarify the purpose of the time. It is through teamwork that members of a team recognize and rewards team members who perform well, establish rules that are going to guide and regulate the team, and also use teamwork to respect the role of leaders as well as the r</w:t>
      </w:r>
      <w:r w:rsidR="000D39A1" w:rsidRPr="00B366AE">
        <w:rPr>
          <w:rFonts w:ascii="Times New Roman" w:hAnsi="Times New Roman" w:cs="Times New Roman"/>
          <w:sz w:val="24"/>
          <w:szCs w:val="24"/>
          <w:shd w:val="clear" w:color="auto" w:fill="FFFFFF"/>
        </w:rPr>
        <w:t>esponsibilities of every member</w:t>
      </w:r>
      <w:r w:rsidR="004D761A" w:rsidRPr="00B366AE">
        <w:rPr>
          <w:rFonts w:ascii="Times New Roman" w:hAnsi="Times New Roman" w:cs="Times New Roman"/>
          <w:sz w:val="24"/>
          <w:szCs w:val="24"/>
          <w:shd w:val="clear" w:color="auto" w:fill="FFFFFF"/>
        </w:rPr>
        <w:t xml:space="preserve"> </w:t>
      </w:r>
      <w:r w:rsidR="000D39A1" w:rsidRPr="00B366AE">
        <w:rPr>
          <w:rFonts w:ascii="Times New Roman" w:hAnsi="Times New Roman" w:cs="Times New Roman"/>
          <w:sz w:val="24"/>
          <w:szCs w:val="24"/>
          <w:shd w:val="clear" w:color="auto" w:fill="FFFFFF"/>
        </w:rPr>
        <w:t xml:space="preserve">(Lohmann </w:t>
      </w:r>
      <w:r w:rsidR="000D39A1" w:rsidRPr="00B366AE">
        <w:rPr>
          <w:rFonts w:ascii="Times New Roman" w:hAnsi="Times New Roman" w:cs="Times New Roman"/>
          <w:i/>
          <w:sz w:val="24"/>
          <w:szCs w:val="24"/>
          <w:shd w:val="clear" w:color="auto" w:fill="FFFFFF"/>
        </w:rPr>
        <w:t xml:space="preserve">et al., </w:t>
      </w:r>
      <w:r w:rsidR="000D39A1" w:rsidRPr="00B366AE">
        <w:rPr>
          <w:rFonts w:ascii="Times New Roman" w:hAnsi="Times New Roman" w:cs="Times New Roman"/>
          <w:sz w:val="24"/>
          <w:szCs w:val="24"/>
          <w:shd w:val="clear" w:color="auto" w:fill="FFFFFF"/>
        </w:rPr>
        <w:t>2019</w:t>
      </w:r>
      <w:r w:rsidR="00A36B4A" w:rsidRPr="00B366AE">
        <w:rPr>
          <w:rFonts w:ascii="Times New Roman" w:hAnsi="Times New Roman" w:cs="Times New Roman"/>
          <w:sz w:val="24"/>
          <w:szCs w:val="24"/>
          <w:shd w:val="clear" w:color="auto" w:fill="FFFFFF"/>
        </w:rPr>
        <w:t xml:space="preserve">The readings portrayed in the book ‘’The Ideal Team Player’’ are impressive and appealing </w:t>
      </w:r>
      <w:r w:rsidR="00A36B4A" w:rsidRPr="00B366AE">
        <w:rPr>
          <w:rFonts w:ascii="Times New Roman" w:hAnsi="Times New Roman" w:cs="Times New Roman"/>
          <w:sz w:val="24"/>
          <w:szCs w:val="24"/>
          <w:shd w:val="clear" w:color="auto" w:fill="FFFFFF"/>
        </w:rPr>
        <w:lastRenderedPageBreak/>
        <w:t xml:space="preserve">to me because a good leader of a team is an individual who is a skilled listener, who accepts the ideas of other members and acts on the feedback that is given by the team members. </w:t>
      </w:r>
    </w:p>
    <w:p w14:paraId="5D433280" w14:textId="77777777" w:rsidR="000D39A1" w:rsidRPr="00B366AE" w:rsidRDefault="007D7939" w:rsidP="00B366AE">
      <w:pPr>
        <w:spacing w:line="480" w:lineRule="auto"/>
        <w:ind w:firstLine="720"/>
        <w:jc w:val="center"/>
        <w:rPr>
          <w:rFonts w:ascii="Times New Roman" w:hAnsi="Times New Roman" w:cs="Times New Roman"/>
          <w:sz w:val="24"/>
          <w:szCs w:val="24"/>
          <w:shd w:val="clear" w:color="auto" w:fill="FFFFFF"/>
        </w:rPr>
      </w:pPr>
      <w:r w:rsidRPr="00B366AE">
        <w:rPr>
          <w:rFonts w:ascii="Times New Roman" w:hAnsi="Times New Roman" w:cs="Times New Roman"/>
          <w:sz w:val="24"/>
          <w:szCs w:val="24"/>
          <w:shd w:val="clear" w:color="auto" w:fill="FFFFFF"/>
        </w:rPr>
        <w:t>Reference</w:t>
      </w:r>
    </w:p>
    <w:p w14:paraId="75F53363" w14:textId="77777777" w:rsidR="000D39A1" w:rsidRPr="00B366AE" w:rsidRDefault="007D7939" w:rsidP="00B366AE">
      <w:pPr>
        <w:spacing w:line="480" w:lineRule="auto"/>
        <w:ind w:left="720" w:hanging="720"/>
        <w:jc w:val="both"/>
        <w:rPr>
          <w:rFonts w:ascii="Times New Roman" w:hAnsi="Times New Roman" w:cs="Times New Roman"/>
          <w:sz w:val="24"/>
          <w:szCs w:val="24"/>
          <w:shd w:val="clear" w:color="auto" w:fill="FFFFFF"/>
        </w:rPr>
      </w:pPr>
      <w:r w:rsidRPr="00B366AE">
        <w:rPr>
          <w:rFonts w:ascii="Times New Roman" w:hAnsi="Times New Roman" w:cs="Times New Roman"/>
          <w:sz w:val="24"/>
          <w:szCs w:val="24"/>
          <w:shd w:val="clear" w:color="auto" w:fill="FFFFFF"/>
        </w:rPr>
        <w:t xml:space="preserve">Orjonikidze, N., &amp; Gogidze, M. (2015). The Advantages of the "Teamwork" Approach during Personnel Management. </w:t>
      </w:r>
      <w:r w:rsidRPr="00B366AE">
        <w:rPr>
          <w:rFonts w:ascii="Times New Roman" w:hAnsi="Times New Roman" w:cs="Times New Roman"/>
          <w:i/>
          <w:iCs/>
          <w:sz w:val="24"/>
          <w:szCs w:val="24"/>
          <w:shd w:val="clear" w:color="auto" w:fill="FFFFFF"/>
        </w:rPr>
        <w:t>Journal of Business</w:t>
      </w:r>
      <w:r w:rsidRPr="00B366AE">
        <w:rPr>
          <w:rFonts w:ascii="Times New Roman" w:hAnsi="Times New Roman" w:cs="Times New Roman"/>
          <w:sz w:val="24"/>
          <w:szCs w:val="24"/>
          <w:shd w:val="clear" w:color="auto" w:fill="FFFFFF"/>
        </w:rPr>
        <w:t>, </w:t>
      </w:r>
      <w:r w:rsidRPr="00B366AE">
        <w:rPr>
          <w:rFonts w:ascii="Times New Roman" w:hAnsi="Times New Roman" w:cs="Times New Roman"/>
          <w:i/>
          <w:iCs/>
          <w:sz w:val="24"/>
          <w:szCs w:val="24"/>
          <w:shd w:val="clear" w:color="auto" w:fill="FFFFFF"/>
        </w:rPr>
        <w:t>4</w:t>
      </w:r>
      <w:r w:rsidRPr="00B366AE">
        <w:rPr>
          <w:rFonts w:ascii="Times New Roman" w:hAnsi="Times New Roman" w:cs="Times New Roman"/>
          <w:sz w:val="24"/>
          <w:szCs w:val="24"/>
          <w:shd w:val="clear" w:color="auto" w:fill="FFFFFF"/>
        </w:rPr>
        <w:t>(1), 17-19.</w:t>
      </w:r>
    </w:p>
    <w:p w14:paraId="5AC14377" w14:textId="77777777" w:rsidR="000D39A1" w:rsidRPr="00B366AE" w:rsidRDefault="007D7939" w:rsidP="00B366AE">
      <w:pPr>
        <w:spacing w:line="480" w:lineRule="auto"/>
        <w:ind w:left="720" w:hanging="720"/>
        <w:jc w:val="both"/>
        <w:rPr>
          <w:rFonts w:ascii="Times New Roman" w:hAnsi="Times New Roman" w:cs="Times New Roman"/>
          <w:sz w:val="24"/>
          <w:szCs w:val="24"/>
          <w:shd w:val="clear" w:color="auto" w:fill="FFFFFF"/>
        </w:rPr>
      </w:pPr>
      <w:r w:rsidRPr="00B366AE">
        <w:rPr>
          <w:rFonts w:ascii="Times New Roman" w:hAnsi="Times New Roman" w:cs="Times New Roman"/>
          <w:sz w:val="24"/>
          <w:szCs w:val="24"/>
          <w:shd w:val="clear" w:color="auto" w:fill="FFFFFF"/>
        </w:rPr>
        <w:t>Lohmann, G., Pratt, M. A., Benckendorff, P., Strickland, P., Reynolds, P., &amp; Whitelaw, P. A. (2019). Online business simulations: Authentic teamwork, learning outcomes, and satisfaction. </w:t>
      </w:r>
      <w:r w:rsidRPr="00B366AE">
        <w:rPr>
          <w:rFonts w:ascii="Times New Roman" w:hAnsi="Times New Roman" w:cs="Times New Roman"/>
          <w:i/>
          <w:iCs/>
          <w:sz w:val="24"/>
          <w:szCs w:val="24"/>
          <w:shd w:val="clear" w:color="auto" w:fill="FFFFFF"/>
        </w:rPr>
        <w:t>Higher Education</w:t>
      </w:r>
      <w:r w:rsidRPr="00B366AE">
        <w:rPr>
          <w:rFonts w:ascii="Times New Roman" w:hAnsi="Times New Roman" w:cs="Times New Roman"/>
          <w:sz w:val="24"/>
          <w:szCs w:val="24"/>
          <w:shd w:val="clear" w:color="auto" w:fill="FFFFFF"/>
        </w:rPr>
        <w:t>, </w:t>
      </w:r>
      <w:r w:rsidRPr="00B366AE">
        <w:rPr>
          <w:rFonts w:ascii="Times New Roman" w:hAnsi="Times New Roman" w:cs="Times New Roman"/>
          <w:i/>
          <w:iCs/>
          <w:sz w:val="24"/>
          <w:szCs w:val="24"/>
          <w:shd w:val="clear" w:color="auto" w:fill="FFFFFF"/>
        </w:rPr>
        <w:t>77</w:t>
      </w:r>
      <w:r w:rsidRPr="00B366AE">
        <w:rPr>
          <w:rFonts w:ascii="Times New Roman" w:hAnsi="Times New Roman" w:cs="Times New Roman"/>
          <w:sz w:val="24"/>
          <w:szCs w:val="24"/>
          <w:shd w:val="clear" w:color="auto" w:fill="FFFFFF"/>
        </w:rPr>
        <w:t>(3), 455-472.</w:t>
      </w:r>
    </w:p>
    <w:p w14:paraId="434618A7" w14:textId="77777777" w:rsidR="000D39A1" w:rsidRPr="00B366AE" w:rsidRDefault="007D7939" w:rsidP="00B366AE">
      <w:pPr>
        <w:spacing w:line="480" w:lineRule="auto"/>
        <w:ind w:firstLine="720"/>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EVALUATION</w:t>
      </w:r>
    </w:p>
    <w:p w14:paraId="732C9223" w14:textId="77777777" w:rsidR="00A36B4A" w:rsidRPr="00B366AE" w:rsidRDefault="007D7939" w:rsidP="00B366AE">
      <w:pPr>
        <w:spacing w:line="480" w:lineRule="auto"/>
        <w:ind w:firstLine="720"/>
        <w:jc w:val="both"/>
        <w:rPr>
          <w:rFonts w:ascii="Times New Roman" w:hAnsi="Times New Roman" w:cs="Times New Roman"/>
          <w:sz w:val="24"/>
          <w:szCs w:val="24"/>
          <w:shd w:val="clear" w:color="auto" w:fill="FFFFFF"/>
        </w:rPr>
      </w:pPr>
      <w:r w:rsidRPr="00B366AE">
        <w:rPr>
          <w:rFonts w:ascii="Times New Roman" w:hAnsi="Times New Roman" w:cs="Times New Roman"/>
          <w:sz w:val="24"/>
          <w:szCs w:val="24"/>
        </w:rPr>
        <w:t xml:space="preserve">The book </w:t>
      </w:r>
      <w:r w:rsidR="00D875BC" w:rsidRPr="00B366AE">
        <w:rPr>
          <w:rFonts w:ascii="Times New Roman" w:hAnsi="Times New Roman" w:cs="Times New Roman"/>
          <w:sz w:val="24"/>
          <w:szCs w:val="24"/>
          <w:shd w:val="clear" w:color="auto" w:fill="FFFFFF"/>
        </w:rPr>
        <w:t>‘’The Ideal Team Player’’ has played a major role in its ac</w:t>
      </w:r>
      <w:r w:rsidR="00134339" w:rsidRPr="00B366AE">
        <w:rPr>
          <w:rFonts w:ascii="Times New Roman" w:hAnsi="Times New Roman" w:cs="Times New Roman"/>
          <w:sz w:val="24"/>
          <w:szCs w:val="24"/>
          <w:shd w:val="clear" w:color="auto" w:fill="FFFFFF"/>
        </w:rPr>
        <w:t xml:space="preserve">ademic context hence its value. This has been evidenced by the way the book is portraying and evidencing the significance as well as the role of teamwork.  This book is acting as an influential factor in the contributions of church health. For instance, this book contributes to church health by emphasizing the importance of </w:t>
      </w:r>
      <w:r w:rsidR="00FA17E7" w:rsidRPr="00B366AE">
        <w:rPr>
          <w:rFonts w:ascii="Times New Roman" w:hAnsi="Times New Roman" w:cs="Times New Roman"/>
          <w:sz w:val="24"/>
          <w:szCs w:val="24"/>
          <w:shd w:val="clear" w:color="auto" w:fill="FFFFFF"/>
        </w:rPr>
        <w:t>teamwork in church leadership. This happens by the way the book provides the theme of culture that influences people's perceptions on matters related to religious beliefs. All these factors end upbringing contributions that are influencing the field of health church.</w:t>
      </w:r>
    </w:p>
    <w:p w14:paraId="0FEF2FE5" w14:textId="77777777" w:rsidR="00FA17E7" w:rsidRPr="00B366AE" w:rsidRDefault="007D7939" w:rsidP="00B366AE">
      <w:pPr>
        <w:spacing w:line="480" w:lineRule="auto"/>
        <w:ind w:firstLine="720"/>
        <w:jc w:val="both"/>
        <w:rPr>
          <w:rFonts w:ascii="Times New Roman" w:hAnsi="Times New Roman" w:cs="Times New Roman"/>
          <w:sz w:val="24"/>
          <w:szCs w:val="24"/>
        </w:rPr>
      </w:pPr>
      <w:r w:rsidRPr="00B366AE">
        <w:rPr>
          <w:rFonts w:ascii="Times New Roman" w:hAnsi="Times New Roman" w:cs="Times New Roman"/>
          <w:sz w:val="24"/>
          <w:szCs w:val="24"/>
          <w:shd w:val="clear" w:color="auto" w:fill="FFFFFF"/>
        </w:rPr>
        <w:t xml:space="preserve">Some principles and concepts have been addressed in the book ‘’The Ideal Team Player’’ to help </w:t>
      </w:r>
      <w:r w:rsidR="00B20D88" w:rsidRPr="00B366AE">
        <w:rPr>
          <w:rFonts w:ascii="Times New Roman" w:hAnsi="Times New Roman" w:cs="Times New Roman"/>
          <w:sz w:val="24"/>
          <w:szCs w:val="24"/>
          <w:shd w:val="clear" w:color="auto" w:fill="FFFFFF"/>
        </w:rPr>
        <w:t xml:space="preserve">make contributions to the field of church health. The </w:t>
      </w:r>
      <w:r w:rsidR="00992C6D" w:rsidRPr="00B366AE">
        <w:rPr>
          <w:rFonts w:ascii="Times New Roman" w:hAnsi="Times New Roman" w:cs="Times New Roman"/>
          <w:sz w:val="24"/>
          <w:szCs w:val="24"/>
          <w:shd w:val="clear" w:color="auto" w:fill="FFFFFF"/>
        </w:rPr>
        <w:t xml:space="preserve">principles addressed are urging how members of the church community should show humility in matters concerned with church and </w:t>
      </w:r>
      <w:r w:rsidR="00992C6D" w:rsidRPr="00B366AE">
        <w:rPr>
          <w:rFonts w:ascii="Times New Roman" w:hAnsi="Times New Roman" w:cs="Times New Roman"/>
          <w:sz w:val="24"/>
          <w:szCs w:val="24"/>
          <w:shd w:val="clear" w:color="auto" w:fill="FFFFFF"/>
        </w:rPr>
        <w:lastRenderedPageBreak/>
        <w:t>the expectations that are alleged with the church's leaders to ensure that the church's provided the field is healthy.</w:t>
      </w:r>
    </w:p>
    <w:sectPr w:rsidR="00FA17E7" w:rsidRPr="00B366AE" w:rsidSect="00B366A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CA1CF1" w14:textId="77777777" w:rsidR="00703AF6" w:rsidRDefault="00703AF6">
      <w:pPr>
        <w:spacing w:after="0" w:line="240" w:lineRule="auto"/>
      </w:pPr>
      <w:r>
        <w:separator/>
      </w:r>
    </w:p>
  </w:endnote>
  <w:endnote w:type="continuationSeparator" w:id="0">
    <w:p w14:paraId="6FDDD3AF" w14:textId="77777777" w:rsidR="00703AF6" w:rsidRDefault="00703A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1376C6" w14:textId="77777777" w:rsidR="00703AF6" w:rsidRDefault="00703AF6">
      <w:pPr>
        <w:spacing w:after="0" w:line="240" w:lineRule="auto"/>
      </w:pPr>
      <w:r>
        <w:separator/>
      </w:r>
    </w:p>
  </w:footnote>
  <w:footnote w:type="continuationSeparator" w:id="0">
    <w:p w14:paraId="021C4A1B" w14:textId="77777777" w:rsidR="00703AF6" w:rsidRDefault="00703A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00305490"/>
      <w:docPartObj>
        <w:docPartGallery w:val="Page Numbers (Top of Page)"/>
        <w:docPartUnique/>
      </w:docPartObj>
    </w:sdtPr>
    <w:sdtEndPr>
      <w:rPr>
        <w:noProof/>
      </w:rPr>
    </w:sdtEndPr>
    <w:sdtContent>
      <w:p w14:paraId="7E34764D" w14:textId="77777777" w:rsidR="00B366AE" w:rsidRDefault="007D7939">
        <w:pPr>
          <w:pStyle w:val="Header"/>
          <w:jc w:val="right"/>
        </w:pPr>
        <w:r>
          <w:t>‘’THE IDEAL TEAM PLAYER’’</w:t>
        </w:r>
        <w:r>
          <w:tab/>
        </w:r>
        <w:r>
          <w:tab/>
        </w:r>
        <w:r>
          <w:fldChar w:fldCharType="begin"/>
        </w:r>
        <w:r>
          <w:instrText xml:space="preserve"> PAGE   \* MERGEFORMAT </w:instrText>
        </w:r>
        <w:r>
          <w:fldChar w:fldCharType="separate"/>
        </w:r>
        <w:r w:rsidR="000D06F9">
          <w:rPr>
            <w:noProof/>
          </w:rPr>
          <w:t>2</w:t>
        </w:r>
        <w:r>
          <w:rPr>
            <w:noProof/>
          </w:rPr>
          <w:fldChar w:fldCharType="end"/>
        </w:r>
      </w:p>
    </w:sdtContent>
  </w:sdt>
  <w:p w14:paraId="3DAB5A8A" w14:textId="77777777" w:rsidR="00B366AE" w:rsidRDefault="00B366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D928FB" w14:textId="77777777" w:rsidR="00B366AE" w:rsidRPr="00B366AE" w:rsidRDefault="007D7939">
    <w:pPr>
      <w:pStyle w:val="Header"/>
      <w:rPr>
        <w:rFonts w:ascii="Times New Roman" w:hAnsi="Times New Roman" w:cs="Times New Roman"/>
        <w:sz w:val="24"/>
        <w:szCs w:val="24"/>
      </w:rPr>
    </w:pPr>
    <w:r w:rsidRPr="00B366AE">
      <w:rPr>
        <w:rFonts w:ascii="Times New Roman" w:hAnsi="Times New Roman" w:cs="Times New Roman"/>
        <w:sz w:val="24"/>
        <w:szCs w:val="24"/>
      </w:rPr>
      <w:t>Running Head: ‘’THE IDEAL TEAM PLAYER’’</w:t>
    </w:r>
    <w:r w:rsidRPr="00B366AE">
      <w:rPr>
        <w:rFonts w:ascii="Times New Roman" w:hAnsi="Times New Roman" w:cs="Times New Roman"/>
        <w:sz w:val="24"/>
        <w:szCs w:val="24"/>
      </w:rPr>
      <w:tab/>
    </w:r>
    <w:r w:rsidRPr="00B366AE">
      <w:rPr>
        <w:rFonts w:ascii="Times New Roman" w:hAnsi="Times New Roman" w:cs="Times New Roman"/>
        <w:sz w:val="24"/>
        <w:szCs w:val="24"/>
      </w:rPr>
      <w:tab/>
    </w:r>
    <w:r w:rsidRPr="00B366AE">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936B8"/>
    <w:rsid w:val="000509CA"/>
    <w:rsid w:val="000D06F9"/>
    <w:rsid w:val="000D39A1"/>
    <w:rsid w:val="00134339"/>
    <w:rsid w:val="001670B7"/>
    <w:rsid w:val="001D408E"/>
    <w:rsid w:val="00291AB3"/>
    <w:rsid w:val="0030206B"/>
    <w:rsid w:val="004432CC"/>
    <w:rsid w:val="004D761A"/>
    <w:rsid w:val="005936B8"/>
    <w:rsid w:val="00703AF6"/>
    <w:rsid w:val="007D7939"/>
    <w:rsid w:val="00815D98"/>
    <w:rsid w:val="00974C48"/>
    <w:rsid w:val="00992C6D"/>
    <w:rsid w:val="00A36B4A"/>
    <w:rsid w:val="00B20D88"/>
    <w:rsid w:val="00B366AE"/>
    <w:rsid w:val="00B42A64"/>
    <w:rsid w:val="00BD3D7D"/>
    <w:rsid w:val="00D25721"/>
    <w:rsid w:val="00D80A74"/>
    <w:rsid w:val="00D875BC"/>
    <w:rsid w:val="00E870B5"/>
    <w:rsid w:val="00EB3A79"/>
    <w:rsid w:val="00F271C1"/>
    <w:rsid w:val="00F50880"/>
    <w:rsid w:val="00FA1733"/>
    <w:rsid w:val="00FA17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DB5BF"/>
  <w15:docId w15:val="{2D737AE9-F129-4816-9143-A0E4B776D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66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66AE"/>
  </w:style>
  <w:style w:type="paragraph" w:styleId="Footer">
    <w:name w:val="footer"/>
    <w:basedOn w:val="Normal"/>
    <w:link w:val="FooterChar"/>
    <w:uiPriority w:val="99"/>
    <w:unhideWhenUsed/>
    <w:rsid w:val="00B366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66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786</Words>
  <Characters>4483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 1</cp:lastModifiedBy>
  <cp:revision>3</cp:revision>
  <dcterms:created xsi:type="dcterms:W3CDTF">2020-11-04T17:52:00Z</dcterms:created>
  <dcterms:modified xsi:type="dcterms:W3CDTF">2020-11-04T20:50:00Z</dcterms:modified>
</cp:coreProperties>
</file>